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FE3" w:rsidRPr="00FB044A" w:rsidRDefault="006D5FE3" w:rsidP="006D5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Территориальная избирательная комиссия</w:t>
      </w:r>
    </w:p>
    <w:p w:rsidR="006D5FE3" w:rsidRPr="00FB044A" w:rsidRDefault="006D5FE3" w:rsidP="006D5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Богородицкого района Тульской области</w:t>
      </w:r>
    </w:p>
    <w:p w:rsidR="006D5FE3" w:rsidRPr="00FB044A" w:rsidRDefault="006D5FE3" w:rsidP="006D5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6D5FE3" w:rsidRPr="00FB044A" w:rsidRDefault="006D5FE3" w:rsidP="006D5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6D5FE3" w:rsidRPr="00FB044A" w:rsidRDefault="006D5FE3" w:rsidP="006D5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D5FE3" w:rsidRPr="00FB044A" w:rsidTr="00C7469E">
        <w:tc>
          <w:tcPr>
            <w:tcW w:w="4785" w:type="dxa"/>
          </w:tcPr>
          <w:p w:rsidR="006D5FE3" w:rsidRPr="00FB044A" w:rsidRDefault="006D5FE3" w:rsidP="006D5FE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</w:t>
            </w:r>
            <w:r w:rsidRPr="00FB04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июля 201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  <w:r w:rsidRPr="00FB04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года</w:t>
            </w:r>
          </w:p>
        </w:tc>
        <w:tc>
          <w:tcPr>
            <w:tcW w:w="4786" w:type="dxa"/>
          </w:tcPr>
          <w:p w:rsidR="006D5FE3" w:rsidRPr="00FB044A" w:rsidRDefault="006D5FE3" w:rsidP="00C7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B04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78-2</w:t>
            </w:r>
          </w:p>
        </w:tc>
      </w:tr>
    </w:tbl>
    <w:p w:rsidR="006D5FE3" w:rsidRDefault="006D5FE3" w:rsidP="006D5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370D62" w:rsidRPr="00FB044A" w:rsidRDefault="00370D62" w:rsidP="006D5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FE3" w:rsidRPr="00FB044A" w:rsidRDefault="006D5FE3" w:rsidP="00C60496">
      <w:pPr>
        <w:keepNext/>
        <w:spacing w:after="0" w:line="3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proofErr w:type="gramStart"/>
      <w:r w:rsidRPr="00FB0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заверении перечня</w:t>
      </w:r>
      <w:proofErr w:type="gramEnd"/>
      <w:r w:rsidRPr="00FB0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кандидатов в депутаты</w:t>
      </w:r>
    </w:p>
    <w:p w:rsidR="006D5FE3" w:rsidRPr="00FB044A" w:rsidRDefault="006D5FE3" w:rsidP="00C60496">
      <w:pPr>
        <w:keepNext/>
        <w:spacing w:after="0" w:line="3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Собрания депутатов муниципального образования</w:t>
      </w:r>
    </w:p>
    <w:p w:rsidR="00F01236" w:rsidRDefault="006D5FE3" w:rsidP="00C60496">
      <w:pPr>
        <w:keepNext/>
        <w:spacing w:after="0" w:line="3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Товарковское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Богородицкого района второго</w:t>
      </w:r>
      <w:r w:rsidRPr="00FB0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созыва, </w:t>
      </w:r>
      <w:proofErr w:type="gramStart"/>
      <w:r w:rsidRPr="00FB0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выдвинутых</w:t>
      </w:r>
      <w:proofErr w:type="gramEnd"/>
      <w:r w:rsidRPr="00FB0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01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Политической партией «Партия Возрождения России»</w:t>
      </w:r>
    </w:p>
    <w:p w:rsidR="006D5FE3" w:rsidRPr="00FB044A" w:rsidRDefault="006D5FE3" w:rsidP="00C60496">
      <w:pPr>
        <w:keepNext/>
        <w:spacing w:after="0" w:line="360" w:lineRule="exact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многомандатным избирательным округам</w:t>
      </w:r>
    </w:p>
    <w:p w:rsidR="006D5FE3" w:rsidRPr="00370D62" w:rsidRDefault="006D5FE3" w:rsidP="006D5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D62" w:rsidRPr="00370D62" w:rsidRDefault="00370D62" w:rsidP="006D5F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FE3" w:rsidRPr="00C60496" w:rsidRDefault="006D5FE3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60496">
        <w:rPr>
          <w:rFonts w:ascii="Times New Roman" w:hAnsi="Times New Roman" w:cs="Times New Roman"/>
          <w:sz w:val="28"/>
          <w:szCs w:val="28"/>
          <w:lang w:eastAsia="ru-RU"/>
        </w:rPr>
        <w:t>Рассмотрев документы, представленные 13 июля 201</w:t>
      </w:r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года для заверения перечня кандидатов в депутаты Собрания депутатов муниципальн</w:t>
      </w:r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ого образования </w:t>
      </w:r>
      <w:proofErr w:type="spellStart"/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>Товарковское</w:t>
      </w:r>
      <w:proofErr w:type="spellEnd"/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второго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созыва, выдвинутых </w:t>
      </w:r>
      <w:r w:rsidR="00F01236" w:rsidRPr="00C60496">
        <w:rPr>
          <w:rFonts w:ascii="Times New Roman" w:hAnsi="Times New Roman" w:cs="Times New Roman"/>
          <w:bCs/>
          <w:sz w:val="28"/>
          <w:szCs w:val="28"/>
          <w:lang w:eastAsia="ru-RU"/>
        </w:rPr>
        <w:t>Политической партией «Партия Возрождения России»</w:t>
      </w:r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>по многомандатным избирательным округам», руководствуясь пунктом 14.2 статьи 35 Федерального закона от 12.06.2002 № 67-ФЗ «</w:t>
      </w:r>
      <w:proofErr w:type="gramStart"/>
      <w:r w:rsidRPr="00C60496">
        <w:rPr>
          <w:rFonts w:ascii="Times New Roman" w:hAnsi="Times New Roman" w:cs="Times New Roman"/>
          <w:sz w:val="28"/>
          <w:szCs w:val="28"/>
          <w:lang w:eastAsia="ru-RU"/>
        </w:rPr>
        <w:t>Об</w:t>
      </w:r>
      <w:proofErr w:type="gramEnd"/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основных </w:t>
      </w:r>
      <w:proofErr w:type="gramStart"/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гарантиях избирательных прав и права на участие в референдуме граждан Российской Федерации», частью 4 статьи 15 Закона Тульской области от 08.07.2008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самоуправления», территориальная избирательная комиссия Богородицкого района Тульской области, осуществляя полномочия избирательной комиссии муниципального образования </w:t>
      </w:r>
      <w:proofErr w:type="spellStart"/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>Товарковское</w:t>
      </w:r>
      <w:proofErr w:type="spellEnd"/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>Богородицкого района</w:t>
      </w:r>
      <w:r w:rsidRPr="00C604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01236" w:rsidRPr="00C60496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C6049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proofErr w:type="gramEnd"/>
    </w:p>
    <w:p w:rsidR="006D5FE3" w:rsidRPr="00C60496" w:rsidRDefault="006D5FE3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1. Заверить перечень кандидатов в депутаты Собрания депутатов муниципального образования </w:t>
      </w:r>
      <w:proofErr w:type="spellStart"/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>Товарковское</w:t>
      </w:r>
      <w:proofErr w:type="spellEnd"/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второго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созыва, выдвинутых </w:t>
      </w:r>
      <w:r w:rsidR="00F01236" w:rsidRPr="00C60496">
        <w:rPr>
          <w:rFonts w:ascii="Times New Roman" w:hAnsi="Times New Roman" w:cs="Times New Roman"/>
          <w:bCs/>
          <w:sz w:val="28"/>
          <w:szCs w:val="28"/>
          <w:lang w:eastAsia="ru-RU"/>
        </w:rPr>
        <w:t>Политической партией «Партия Возрождения России»</w:t>
      </w:r>
      <w:r w:rsidR="00F01236" w:rsidRPr="00C6049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>по многомандатным избирате</w:t>
      </w:r>
      <w:r w:rsidR="00F01236" w:rsidRPr="00C60496">
        <w:rPr>
          <w:rFonts w:ascii="Times New Roman" w:hAnsi="Times New Roman" w:cs="Times New Roman"/>
          <w:sz w:val="28"/>
          <w:szCs w:val="28"/>
          <w:lang w:eastAsia="ru-RU"/>
        </w:rPr>
        <w:t>льным округам в количестве 1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(прилагается).</w:t>
      </w:r>
    </w:p>
    <w:p w:rsidR="006D5FE3" w:rsidRPr="00C60496" w:rsidRDefault="006D5FE3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2. Выдать уполномоченному представителю данного избирательного объединения заверенную копию </w:t>
      </w:r>
      <w:r w:rsidR="00C60496" w:rsidRPr="00C60496">
        <w:rPr>
          <w:rFonts w:ascii="Times New Roman" w:hAnsi="Times New Roman" w:cs="Times New Roman"/>
          <w:sz w:val="28"/>
          <w:szCs w:val="28"/>
          <w:lang w:eastAsia="ru-RU"/>
        </w:rPr>
        <w:t>перечня кандидатов</w:t>
      </w:r>
      <w:r w:rsidR="00C60496"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в депутаты Собрания депутатов муниципального образования </w:t>
      </w:r>
      <w:proofErr w:type="spellStart"/>
      <w:r w:rsidR="00C60496" w:rsidRPr="00C60496">
        <w:rPr>
          <w:rFonts w:ascii="Times New Roman" w:hAnsi="Times New Roman" w:cs="Times New Roman"/>
          <w:sz w:val="28"/>
          <w:szCs w:val="28"/>
          <w:lang w:eastAsia="ru-RU"/>
        </w:rPr>
        <w:t>Товарковское</w:t>
      </w:r>
      <w:proofErr w:type="spellEnd"/>
      <w:r w:rsidR="00C60496"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второго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 xml:space="preserve"> созыва, выдвинутых </w:t>
      </w:r>
      <w:r w:rsidR="00C60496" w:rsidRPr="00C6049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Политической партией «Партия Возрождения России» 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>по многомандатным избирательным округам.</w:t>
      </w:r>
    </w:p>
    <w:p w:rsidR="006D5FE3" w:rsidRPr="00C60496" w:rsidRDefault="006D5FE3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0496">
        <w:rPr>
          <w:rFonts w:ascii="Times New Roman" w:hAnsi="Times New Roman" w:cs="Times New Roman"/>
          <w:sz w:val="28"/>
          <w:szCs w:val="28"/>
          <w:lang w:eastAsia="ru-RU"/>
        </w:rPr>
        <w:t>3. Настоящее постановление разместить на официальном сайте администрации муниципального образования Богородицкий район (</w:t>
      </w:r>
      <w:hyperlink r:id="rId6" w:history="1">
        <w:r w:rsidR="00C60496" w:rsidRPr="00C60496">
          <w:rPr>
            <w:rFonts w:ascii="Times New Roman" w:hAnsi="Times New Roman" w:cs="Times New Roman"/>
            <w:sz w:val="28"/>
            <w:szCs w:val="28"/>
            <w:lang w:eastAsia="ru-RU"/>
          </w:rPr>
          <w:t>bogoroditsk.tularegion.ru</w:t>
        </w:r>
      </w:hyperlink>
      <w:r w:rsidR="00C60496" w:rsidRPr="00C60496">
        <w:rPr>
          <w:rFonts w:ascii="Times New Roman" w:hAnsi="Times New Roman" w:cs="Times New Roman"/>
          <w:sz w:val="28"/>
          <w:szCs w:val="28"/>
          <w:lang w:eastAsia="ru-RU"/>
        </w:rPr>
        <w:t>, ОМСУ, Территориальная избирательная комиссия</w:t>
      </w:r>
      <w:r w:rsidR="00C60496" w:rsidRPr="00C60496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6D5FE3" w:rsidRDefault="006D5FE3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D62" w:rsidRDefault="00370D62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D62" w:rsidRPr="00C60496" w:rsidRDefault="00370D62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0496" w:rsidRDefault="00C60496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0496">
        <w:rPr>
          <w:rFonts w:ascii="Times New Roman" w:hAnsi="Times New Roman" w:cs="Times New Roman"/>
          <w:sz w:val="28"/>
          <w:szCs w:val="28"/>
          <w:lang w:eastAsia="ru-RU"/>
        </w:rPr>
        <w:t>Председатель комиссии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>О. В. Булавина</w:t>
      </w:r>
    </w:p>
    <w:p w:rsidR="00C60496" w:rsidRPr="00C60496" w:rsidRDefault="00C60496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0496" w:rsidRDefault="00C60496" w:rsidP="00C60496">
      <w:pPr>
        <w:pStyle w:val="a4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C604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60496">
        <w:rPr>
          <w:rFonts w:ascii="Times New Roman" w:hAnsi="Times New Roman" w:cs="Times New Roman"/>
          <w:sz w:val="28"/>
          <w:szCs w:val="28"/>
          <w:lang w:eastAsia="ru-RU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>Т.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>П.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60496">
        <w:rPr>
          <w:rFonts w:ascii="Times New Roman" w:hAnsi="Times New Roman" w:cs="Times New Roman"/>
          <w:sz w:val="28"/>
          <w:szCs w:val="28"/>
          <w:lang w:eastAsia="ru-RU"/>
        </w:rPr>
        <w:t>Бондаренко</w:t>
      </w:r>
    </w:p>
    <w:p w:rsidR="00C60496" w:rsidRPr="00FB044A" w:rsidRDefault="00C60496" w:rsidP="00C60496">
      <w:pPr>
        <w:keepNext/>
        <w:spacing w:after="0" w:line="24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C60496" w:rsidRPr="00FB044A" w:rsidRDefault="00C60496" w:rsidP="00C60496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риальной избирательной комиссии</w:t>
      </w:r>
    </w:p>
    <w:p w:rsidR="00C60496" w:rsidRDefault="00C60496" w:rsidP="00C60496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Богородицкого района</w:t>
      </w:r>
    </w:p>
    <w:p w:rsidR="00C60496" w:rsidRPr="00FB044A" w:rsidRDefault="00C60496" w:rsidP="00C60496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Тульской области</w:t>
      </w:r>
    </w:p>
    <w:p w:rsidR="006D5FE3" w:rsidRDefault="00C60496" w:rsidP="00C60496">
      <w:pPr>
        <w:widowControl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15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июля 201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8 г. № 78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</w:p>
    <w:p w:rsidR="00C60496" w:rsidRPr="00FB044A" w:rsidRDefault="00C60496" w:rsidP="006D5F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D5FE3" w:rsidRPr="00C60496" w:rsidRDefault="006D5FE3" w:rsidP="006D5F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Заверенный ПЕРЕЧЕНЬ КАНДИДАТОВ</w:t>
      </w:r>
    </w:p>
    <w:p w:rsidR="006D5FE3" w:rsidRPr="00C60496" w:rsidRDefault="00C60496" w:rsidP="006D5F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депутаты</w:t>
      </w:r>
    </w:p>
    <w:p w:rsidR="006D5FE3" w:rsidRPr="00C60496" w:rsidRDefault="006D5FE3" w:rsidP="006D5F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C6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Товарковское</w:t>
      </w:r>
      <w:proofErr w:type="spellEnd"/>
      <w:r w:rsidR="00C6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6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Богородицкого района</w:t>
      </w:r>
      <w:r w:rsidR="00C6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второго</w:t>
      </w:r>
      <w:r w:rsidRPr="00C6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  <w:r w:rsidRPr="00C604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6D5FE3" w:rsidRPr="00FB044A" w:rsidRDefault="006D5FE3" w:rsidP="006D5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044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представительного органа муниципального образования)</w:t>
      </w:r>
    </w:p>
    <w:p w:rsidR="006D5FE3" w:rsidRPr="00FB044A" w:rsidRDefault="006D5FE3" w:rsidP="006D5F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0496" w:rsidRPr="00C60496" w:rsidRDefault="006D5FE3" w:rsidP="00C604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6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выдвинутых</w:t>
      </w:r>
      <w:proofErr w:type="gramEnd"/>
      <w:r w:rsidRPr="00C6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04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Политической партией «Партия Возрождения России»</w:t>
      </w:r>
    </w:p>
    <w:p w:rsidR="006D5FE3" w:rsidRPr="00C60496" w:rsidRDefault="006D5FE3" w:rsidP="006D5F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proofErr w:type="spellStart"/>
      <w:r w:rsidRPr="00C6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пятимандатным</w:t>
      </w:r>
      <w:proofErr w:type="spellEnd"/>
      <w:r w:rsidRPr="00C604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избирательным округам</w:t>
      </w:r>
    </w:p>
    <w:p w:rsidR="006D5FE3" w:rsidRPr="00FB044A" w:rsidRDefault="006D5FE3" w:rsidP="006D5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5FE3" w:rsidRDefault="006D5FE3" w:rsidP="006D5FE3">
      <w:pPr>
        <w:spacing w:after="0"/>
        <w:jc w:val="center"/>
        <w:rPr>
          <w:rFonts w:ascii="Calibri" w:hAnsi="Calibri"/>
          <w:b/>
          <w:sz w:val="24"/>
          <w:szCs w:val="24"/>
        </w:rPr>
      </w:pPr>
    </w:p>
    <w:p w:rsidR="006D5FE3" w:rsidRPr="00370D62" w:rsidRDefault="006D5FE3" w:rsidP="006D5FE3">
      <w:pPr>
        <w:numPr>
          <w:ilvl w:val="0"/>
          <w:numId w:val="1"/>
        </w:numPr>
        <w:spacing w:after="120" w:line="240" w:lineRule="auto"/>
        <w:jc w:val="center"/>
        <w:rPr>
          <w:b/>
          <w:sz w:val="28"/>
          <w:szCs w:val="28"/>
        </w:rPr>
      </w:pPr>
      <w:proofErr w:type="spellStart"/>
      <w:r w:rsidRPr="005C3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Пятим</w:t>
      </w:r>
      <w:r w:rsidR="005C34D8" w:rsidRPr="005C3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андатный</w:t>
      </w:r>
      <w:proofErr w:type="spellEnd"/>
      <w:r w:rsidR="005C34D8" w:rsidRPr="005C3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избирательный округ № 3 «</w:t>
      </w:r>
      <w:proofErr w:type="spellStart"/>
      <w:r w:rsidR="005C34D8" w:rsidRPr="005C3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Левинский</w:t>
      </w:r>
      <w:proofErr w:type="spellEnd"/>
      <w:r w:rsidR="005C34D8" w:rsidRPr="005C34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70D62" w:rsidRPr="00370D62" w:rsidRDefault="00370D62" w:rsidP="006D5FE3">
      <w:pPr>
        <w:numPr>
          <w:ilvl w:val="0"/>
          <w:numId w:val="1"/>
        </w:numPr>
        <w:spacing w:after="120" w:line="240" w:lineRule="auto"/>
        <w:jc w:val="center"/>
        <w:rPr>
          <w:sz w:val="28"/>
          <w:szCs w:val="28"/>
        </w:rPr>
      </w:pPr>
    </w:p>
    <w:p w:rsidR="006D5FE3" w:rsidRPr="005C34D8" w:rsidRDefault="005C34D8" w:rsidP="005C34D8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4D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Морозова Наталья Алексеевна, дата рождения: 07.08.1973 года, место рождение: гор. Калинин, адрес места жительства: Тверская область, ул. Фрунзе, д. 14, кв. 54, паспорт 2806 711164, выдан 23.01.2007 года Заволжским отделом внутренних дел города Твери.</w:t>
      </w:r>
    </w:p>
    <w:sectPr w:rsidR="006D5FE3" w:rsidRPr="005C3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891AD9"/>
    <w:multiLevelType w:val="hybridMultilevel"/>
    <w:tmpl w:val="A42A5EF8"/>
    <w:lvl w:ilvl="0" w:tplc="D53263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9B6C68"/>
    <w:multiLevelType w:val="hybridMultilevel"/>
    <w:tmpl w:val="10B8E89A"/>
    <w:lvl w:ilvl="0" w:tplc="56009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1479D8"/>
    <w:multiLevelType w:val="hybridMultilevel"/>
    <w:tmpl w:val="EF08C634"/>
    <w:lvl w:ilvl="0" w:tplc="7590892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8527D2"/>
    <w:multiLevelType w:val="hybridMultilevel"/>
    <w:tmpl w:val="CEEA77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E3"/>
    <w:rsid w:val="00351683"/>
    <w:rsid w:val="00370D62"/>
    <w:rsid w:val="005C34D8"/>
    <w:rsid w:val="006D5FE3"/>
    <w:rsid w:val="00C60496"/>
    <w:rsid w:val="00F0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5FE3"/>
    <w:pPr>
      <w:ind w:left="720"/>
      <w:contextualSpacing/>
    </w:pPr>
  </w:style>
  <w:style w:type="paragraph" w:styleId="a4">
    <w:name w:val="No Spacing"/>
    <w:uiPriority w:val="1"/>
    <w:qFormat/>
    <w:rsid w:val="00C604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5FE3"/>
    <w:pPr>
      <w:ind w:left="720"/>
      <w:contextualSpacing/>
    </w:pPr>
  </w:style>
  <w:style w:type="paragraph" w:styleId="a4">
    <w:name w:val="No Spacing"/>
    <w:uiPriority w:val="1"/>
    <w:qFormat/>
    <w:rsid w:val="00C604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roditsk.tulob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1</cp:revision>
  <dcterms:created xsi:type="dcterms:W3CDTF">2018-07-15T07:32:00Z</dcterms:created>
  <dcterms:modified xsi:type="dcterms:W3CDTF">2018-07-15T08:21:00Z</dcterms:modified>
</cp:coreProperties>
</file>