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5E" w:rsidRPr="00FB044A" w:rsidRDefault="00D20E5E" w:rsidP="00D2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Территориальная избирательная комиссия</w:t>
      </w:r>
    </w:p>
    <w:p w:rsidR="00D20E5E" w:rsidRPr="00FB044A" w:rsidRDefault="00D20E5E" w:rsidP="00D2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Богородицкого района Тульской области</w:t>
      </w:r>
    </w:p>
    <w:p w:rsidR="00D20E5E" w:rsidRPr="00FB044A" w:rsidRDefault="00D20E5E" w:rsidP="00D20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20E5E" w:rsidRPr="00FB044A" w:rsidRDefault="00D20E5E" w:rsidP="00D20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D20E5E" w:rsidRPr="00FB044A" w:rsidRDefault="00D20E5E" w:rsidP="00D20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D20E5E" w:rsidRPr="00FB044A" w:rsidTr="000F4379">
        <w:tc>
          <w:tcPr>
            <w:tcW w:w="4785" w:type="dxa"/>
          </w:tcPr>
          <w:p w:rsidR="00D20E5E" w:rsidRPr="00FB044A" w:rsidRDefault="003830B8" w:rsidP="00562F6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29 ию</w:t>
            </w:r>
            <w:r w:rsidR="00562F6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 2018</w:t>
            </w:r>
            <w:r w:rsidR="00D20E5E"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4786" w:type="dxa"/>
          </w:tcPr>
          <w:p w:rsidR="00D20E5E" w:rsidRPr="00FB044A" w:rsidRDefault="00D20E5E" w:rsidP="00383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r w:rsidR="003830B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76</w:t>
            </w:r>
            <w:r w:rsidR="000F437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3830B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</w:tr>
    </w:tbl>
    <w:p w:rsidR="00D20E5E" w:rsidRPr="00FB044A" w:rsidRDefault="00D20E5E" w:rsidP="00D20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E2509" w:rsidRPr="00540621" w:rsidRDefault="00BE2509" w:rsidP="0054062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621">
        <w:rPr>
          <w:rFonts w:ascii="Times New Roman" w:hAnsi="Times New Roman" w:cs="Times New Roman"/>
          <w:b/>
          <w:sz w:val="28"/>
          <w:szCs w:val="28"/>
        </w:rPr>
        <w:t xml:space="preserve">О порядке приема агитационных материалов на выборах депутатов </w:t>
      </w:r>
      <w:r w:rsidR="003830B8" w:rsidRPr="00540621">
        <w:rPr>
          <w:rFonts w:ascii="Times New Roman" w:hAnsi="Times New Roman" w:cs="Times New Roman"/>
          <w:b/>
          <w:sz w:val="28"/>
          <w:szCs w:val="28"/>
        </w:rPr>
        <w:t>представительных органов муниципальных образований</w:t>
      </w:r>
    </w:p>
    <w:p w:rsidR="00BE2509" w:rsidRPr="00540621" w:rsidRDefault="003830B8" w:rsidP="0054062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621">
        <w:rPr>
          <w:rFonts w:ascii="Times New Roman" w:hAnsi="Times New Roman" w:cs="Times New Roman"/>
          <w:b/>
          <w:sz w:val="28"/>
          <w:szCs w:val="28"/>
        </w:rPr>
        <w:t>Богородицкого района</w:t>
      </w:r>
    </w:p>
    <w:p w:rsidR="00BE2509" w:rsidRPr="00540621" w:rsidRDefault="00BE2509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509" w:rsidRPr="00540621" w:rsidRDefault="00BE2509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621">
        <w:rPr>
          <w:rFonts w:ascii="Times New Roman" w:hAnsi="Times New Roman" w:cs="Times New Roman"/>
          <w:sz w:val="28"/>
          <w:szCs w:val="28"/>
        </w:rPr>
        <w:t>В целях обеспечения соблюдения требований законодательства к проведению предвыборной агитации посредством выпуска и распространения печатных, аудиовизуальных и иных агитационных материалов, руководствуясь пунктом 3 статьи 54 Федеральног</w:t>
      </w:r>
      <w:r w:rsidR="00540621" w:rsidRPr="00540621">
        <w:rPr>
          <w:rFonts w:ascii="Times New Roman" w:hAnsi="Times New Roman" w:cs="Times New Roman"/>
          <w:sz w:val="28"/>
          <w:szCs w:val="28"/>
        </w:rPr>
        <w:t>о закона от 12.06.2002 № 67-ФЗ «</w:t>
      </w:r>
      <w:r w:rsidRPr="00540621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</w:t>
      </w:r>
      <w:r w:rsidR="00540621" w:rsidRPr="00540621">
        <w:rPr>
          <w:rFonts w:ascii="Times New Roman" w:hAnsi="Times New Roman" w:cs="Times New Roman"/>
          <w:sz w:val="28"/>
          <w:szCs w:val="28"/>
        </w:rPr>
        <w:t>ме граждан Российской Федерации»</w:t>
      </w:r>
      <w:r w:rsidRPr="00540621">
        <w:rPr>
          <w:rFonts w:ascii="Times New Roman" w:hAnsi="Times New Roman" w:cs="Times New Roman"/>
          <w:sz w:val="28"/>
          <w:szCs w:val="28"/>
        </w:rPr>
        <w:t xml:space="preserve">, территориальная избирательная комиссия </w:t>
      </w:r>
      <w:r w:rsidR="000F4379" w:rsidRPr="00540621">
        <w:rPr>
          <w:rFonts w:ascii="Times New Roman" w:hAnsi="Times New Roman" w:cs="Times New Roman"/>
          <w:sz w:val="28"/>
          <w:szCs w:val="28"/>
        </w:rPr>
        <w:t>Богородицкого района</w:t>
      </w:r>
      <w:r w:rsidRPr="00540621">
        <w:rPr>
          <w:rFonts w:ascii="Times New Roman" w:hAnsi="Times New Roman" w:cs="Times New Roman"/>
          <w:sz w:val="28"/>
          <w:szCs w:val="28"/>
        </w:rPr>
        <w:t xml:space="preserve"> Тульской области, осуществляя </w:t>
      </w:r>
      <w:r w:rsidRPr="00540621">
        <w:rPr>
          <w:rFonts w:ascii="Times New Roman" w:hAnsi="Times New Roman" w:cs="Times New Roman"/>
          <w:bCs/>
          <w:sz w:val="28"/>
          <w:szCs w:val="28"/>
        </w:rPr>
        <w:t>полном</w:t>
      </w:r>
      <w:r w:rsidR="00540621" w:rsidRPr="00540621">
        <w:rPr>
          <w:rFonts w:ascii="Times New Roman" w:hAnsi="Times New Roman" w:cs="Times New Roman"/>
          <w:bCs/>
          <w:sz w:val="28"/>
          <w:szCs w:val="28"/>
        </w:rPr>
        <w:t>очия избирательных</w:t>
      </w:r>
      <w:r w:rsidRPr="00540621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 w:rsidR="00540621" w:rsidRPr="00540621">
        <w:rPr>
          <w:rFonts w:ascii="Times New Roman" w:hAnsi="Times New Roman" w:cs="Times New Roman"/>
          <w:bCs/>
          <w:sz w:val="28"/>
          <w:szCs w:val="28"/>
        </w:rPr>
        <w:t>й муниципальных образований</w:t>
      </w:r>
      <w:r w:rsidRPr="00540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4379" w:rsidRPr="00540621">
        <w:rPr>
          <w:rFonts w:ascii="Times New Roman" w:hAnsi="Times New Roman" w:cs="Times New Roman"/>
          <w:bCs/>
          <w:sz w:val="28"/>
          <w:szCs w:val="28"/>
        </w:rPr>
        <w:t>Богородицк</w:t>
      </w:r>
      <w:r w:rsidR="00FE60F3" w:rsidRPr="00540621">
        <w:rPr>
          <w:rFonts w:ascii="Times New Roman" w:hAnsi="Times New Roman" w:cs="Times New Roman"/>
          <w:bCs/>
          <w:sz w:val="28"/>
          <w:szCs w:val="28"/>
        </w:rPr>
        <w:t>ого</w:t>
      </w:r>
      <w:r w:rsidR="000F4379" w:rsidRPr="00540621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FE60F3" w:rsidRPr="00540621">
        <w:rPr>
          <w:rFonts w:ascii="Times New Roman" w:hAnsi="Times New Roman" w:cs="Times New Roman"/>
          <w:bCs/>
          <w:sz w:val="28"/>
          <w:szCs w:val="28"/>
        </w:rPr>
        <w:t>а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 w:rsidRPr="0054062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E2509" w:rsidRPr="00540621" w:rsidRDefault="00BE2509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21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приема агитационных материалов на выборах депутатов </w:t>
      </w:r>
      <w:r w:rsidR="00540621" w:rsidRPr="00540621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</w:t>
      </w:r>
      <w:r w:rsidRPr="00540621">
        <w:rPr>
          <w:rFonts w:ascii="Times New Roman" w:hAnsi="Times New Roman" w:cs="Times New Roman"/>
          <w:sz w:val="28"/>
          <w:szCs w:val="28"/>
        </w:rPr>
        <w:t xml:space="preserve"> </w:t>
      </w:r>
      <w:r w:rsidR="000F4379" w:rsidRPr="00540621">
        <w:rPr>
          <w:rFonts w:ascii="Times New Roman" w:hAnsi="Times New Roman" w:cs="Times New Roman"/>
          <w:sz w:val="28"/>
          <w:szCs w:val="28"/>
        </w:rPr>
        <w:t xml:space="preserve">Богородицкого района </w:t>
      </w:r>
      <w:r w:rsidRPr="00540621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E2509" w:rsidRPr="00540621" w:rsidRDefault="00BE2509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21">
        <w:rPr>
          <w:rFonts w:ascii="Times New Roman" w:hAnsi="Times New Roman" w:cs="Times New Roman"/>
          <w:sz w:val="28"/>
          <w:szCs w:val="28"/>
        </w:rPr>
        <w:t xml:space="preserve">2. Уполномочить осуществлять прием агитационных материалов на </w:t>
      </w:r>
      <w:r w:rsidR="000F4379" w:rsidRPr="00540621">
        <w:rPr>
          <w:rFonts w:ascii="Times New Roman" w:hAnsi="Times New Roman" w:cs="Times New Roman"/>
          <w:sz w:val="28"/>
          <w:szCs w:val="28"/>
        </w:rPr>
        <w:t xml:space="preserve">выборах </w:t>
      </w:r>
      <w:proofErr w:type="gramStart"/>
      <w:r w:rsidR="000F4379" w:rsidRPr="00540621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представительных органов муниципальных образований </w:t>
      </w:r>
      <w:r w:rsidR="000F4379" w:rsidRPr="00540621">
        <w:rPr>
          <w:rFonts w:ascii="Times New Roman" w:hAnsi="Times New Roman" w:cs="Times New Roman"/>
          <w:sz w:val="28"/>
          <w:szCs w:val="28"/>
        </w:rPr>
        <w:t xml:space="preserve">Богородицкого района </w:t>
      </w:r>
      <w:r w:rsidRPr="00540621">
        <w:rPr>
          <w:rFonts w:ascii="Times New Roman" w:hAnsi="Times New Roman" w:cs="Times New Roman"/>
          <w:sz w:val="28"/>
          <w:szCs w:val="28"/>
        </w:rPr>
        <w:t xml:space="preserve">членов территориальной избирательной комиссии </w:t>
      </w:r>
      <w:r w:rsidR="000F4379" w:rsidRPr="00540621">
        <w:rPr>
          <w:rFonts w:ascii="Times New Roman" w:hAnsi="Times New Roman" w:cs="Times New Roman"/>
          <w:sz w:val="28"/>
          <w:szCs w:val="28"/>
        </w:rPr>
        <w:t>Богородицкого района</w:t>
      </w:r>
      <w:r w:rsidRPr="00540621">
        <w:rPr>
          <w:rFonts w:ascii="Times New Roman" w:hAnsi="Times New Roman" w:cs="Times New Roman"/>
          <w:sz w:val="28"/>
          <w:szCs w:val="28"/>
        </w:rPr>
        <w:t xml:space="preserve"> Тульской области</w:t>
      </w:r>
      <w:proofErr w:type="gramEnd"/>
      <w:r w:rsidRPr="00540621">
        <w:rPr>
          <w:rFonts w:ascii="Times New Roman" w:hAnsi="Times New Roman" w:cs="Times New Roman"/>
          <w:sz w:val="28"/>
          <w:szCs w:val="28"/>
        </w:rPr>
        <w:t xml:space="preserve"> с правом решающего голоса: </w:t>
      </w:r>
      <w:r w:rsidR="000F4379" w:rsidRPr="00540621">
        <w:rPr>
          <w:rFonts w:ascii="Times New Roman" w:hAnsi="Times New Roman" w:cs="Times New Roman"/>
          <w:sz w:val="28"/>
          <w:szCs w:val="28"/>
        </w:rPr>
        <w:t>Черноусову Л.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 </w:t>
      </w:r>
      <w:r w:rsidR="000F4379" w:rsidRPr="00540621">
        <w:rPr>
          <w:rFonts w:ascii="Times New Roman" w:hAnsi="Times New Roman" w:cs="Times New Roman"/>
          <w:sz w:val="28"/>
          <w:szCs w:val="28"/>
        </w:rPr>
        <w:t>А., Бондаренко Т.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 </w:t>
      </w:r>
      <w:r w:rsidR="000F4379" w:rsidRPr="00540621">
        <w:rPr>
          <w:rFonts w:ascii="Times New Roman" w:hAnsi="Times New Roman" w:cs="Times New Roman"/>
          <w:sz w:val="28"/>
          <w:szCs w:val="28"/>
        </w:rPr>
        <w:t>П., Шиллер В.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 </w:t>
      </w:r>
      <w:r w:rsidR="000F4379" w:rsidRPr="00540621">
        <w:rPr>
          <w:rFonts w:ascii="Times New Roman" w:hAnsi="Times New Roman" w:cs="Times New Roman"/>
          <w:sz w:val="28"/>
          <w:szCs w:val="28"/>
        </w:rPr>
        <w:t>А.</w:t>
      </w:r>
    </w:p>
    <w:p w:rsidR="00D20E5E" w:rsidRPr="00540621" w:rsidRDefault="00D20E5E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F4379" w:rsidRPr="00540621">
        <w:rPr>
          <w:rFonts w:ascii="Times New Roman" w:hAnsi="Times New Roman" w:cs="Times New Roman"/>
          <w:sz w:val="28"/>
          <w:szCs w:val="28"/>
        </w:rPr>
        <w:t>Настояще</w:t>
      </w:r>
      <w:r w:rsidR="00540621" w:rsidRPr="00540621">
        <w:rPr>
          <w:rFonts w:ascii="Times New Roman" w:hAnsi="Times New Roman" w:cs="Times New Roman"/>
          <w:sz w:val="28"/>
          <w:szCs w:val="28"/>
        </w:rPr>
        <w:t xml:space="preserve">е постановление разместить на </w:t>
      </w:r>
      <w:r w:rsidR="000F4379" w:rsidRPr="00540621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 образования Богородицкий район (</w:t>
      </w:r>
      <w:hyperlink r:id="rId6" w:history="1">
        <w:r w:rsidR="00540621" w:rsidRPr="00540621">
          <w:rPr>
            <w:rFonts w:ascii="Times New Roman" w:hAnsi="Times New Roman" w:cs="Times New Roman"/>
            <w:sz w:val="28"/>
            <w:szCs w:val="28"/>
          </w:rPr>
          <w:t>bogoroditsk.tularegion.ru</w:t>
        </w:r>
      </w:hyperlink>
      <w:r w:rsidR="00540621" w:rsidRPr="00540621">
        <w:rPr>
          <w:rFonts w:ascii="Times New Roman" w:hAnsi="Times New Roman" w:cs="Times New Roman"/>
          <w:sz w:val="28"/>
          <w:szCs w:val="28"/>
        </w:rPr>
        <w:t>, ОМСУ, Территориальная избирательная комиссия</w:t>
      </w:r>
      <w:r w:rsidR="000F4379" w:rsidRPr="00540621">
        <w:rPr>
          <w:rFonts w:ascii="Times New Roman" w:hAnsi="Times New Roman" w:cs="Times New Roman"/>
          <w:sz w:val="28"/>
          <w:szCs w:val="28"/>
        </w:rPr>
        <w:t>).</w:t>
      </w:r>
    </w:p>
    <w:p w:rsidR="00540621" w:rsidRPr="00540621" w:rsidRDefault="00540621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621" w:rsidRPr="00540621" w:rsidRDefault="00540621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621" w:rsidRPr="00540621" w:rsidRDefault="00540621" w:rsidP="0054062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0621" w:rsidRPr="00540621" w:rsidRDefault="00540621" w:rsidP="00540621">
      <w:pPr>
        <w:pStyle w:val="a9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О. В. Булавина</w:t>
      </w:r>
    </w:p>
    <w:p w:rsidR="00540621" w:rsidRPr="00540621" w:rsidRDefault="00540621" w:rsidP="00540621">
      <w:pPr>
        <w:pStyle w:val="a9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50C" w:rsidRDefault="00540621" w:rsidP="00540621">
      <w:pPr>
        <w:pStyle w:val="a9"/>
        <w:spacing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E550C" w:rsidSect="002E32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4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40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Т. П. Бондаренко</w:t>
      </w:r>
    </w:p>
    <w:p w:rsidR="002E550C" w:rsidRPr="002E550C" w:rsidRDefault="002E550C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1</w:t>
      </w:r>
    </w:p>
    <w:p w:rsidR="002E550C" w:rsidRPr="002E550C" w:rsidRDefault="002E550C" w:rsidP="000649C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Утверждено</w:t>
      </w:r>
    </w:p>
    <w:p w:rsidR="002E550C" w:rsidRPr="002E550C" w:rsidRDefault="002E550C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</w:t>
      </w:r>
      <w:proofErr w:type="gramStart"/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территориальной</w:t>
      </w:r>
      <w:proofErr w:type="gramEnd"/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E550C" w:rsidRPr="002E550C" w:rsidRDefault="002E550C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избирательной комиссии</w:t>
      </w:r>
    </w:p>
    <w:p w:rsidR="002E550C" w:rsidRPr="002E550C" w:rsidRDefault="000649C1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Богородицкого района </w:t>
      </w:r>
      <w:r w:rsidR="002E550C"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Тульской области</w:t>
      </w:r>
    </w:p>
    <w:p w:rsidR="002E550C" w:rsidRPr="002E550C" w:rsidRDefault="000649C1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</w:t>
      </w:r>
      <w:r w:rsidR="002E550C" w:rsidRPr="002E5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июня 2018 года № 76-1</w:t>
      </w:r>
    </w:p>
    <w:p w:rsidR="000649C1" w:rsidRDefault="000649C1" w:rsidP="002E55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0649C1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9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порядке приема агитационных материалов на выборах депутатов </w:t>
      </w:r>
      <w:r w:rsidR="000649C1" w:rsidRPr="000649C1">
        <w:rPr>
          <w:rFonts w:ascii="Times New Roman" w:hAnsi="Times New Roman" w:cs="Times New Roman"/>
          <w:b/>
          <w:sz w:val="28"/>
          <w:szCs w:val="28"/>
        </w:rPr>
        <w:t>представительных органов муниципальных образований</w:t>
      </w:r>
    </w:p>
    <w:p w:rsidR="002E550C" w:rsidRPr="000649C1" w:rsidRDefault="000649C1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9C1">
        <w:rPr>
          <w:rFonts w:ascii="Times New Roman" w:hAnsi="Times New Roman" w:cs="Times New Roman"/>
          <w:b/>
          <w:sz w:val="28"/>
          <w:szCs w:val="28"/>
        </w:rPr>
        <w:t>Богородицкого района</w:t>
      </w:r>
    </w:p>
    <w:p w:rsidR="000649C1" w:rsidRPr="000649C1" w:rsidRDefault="000649C1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1.1. Настоящее Положение утверждено в целях обеспечения соблюдения требований законодательства к проведению предвыборной агитации посредством выпуска и распространения печатных, аудиовизуальных и иных агитационных материалов.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>Настоящее Положение разработано на основании требований, предусмотренных пунктом 3 статьи 54 Федеральног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>о закона от 12.06.2002 № 67-ФЗ «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Федерации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и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самоуправления».</w:t>
      </w:r>
      <w:proofErr w:type="gramEnd"/>
    </w:p>
    <w:p w:rsid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1.3. Настоящее Положение определяет порядок приема агитационных материалов на выборах депутатов </w:t>
      </w:r>
      <w:r w:rsidR="000649C1" w:rsidRPr="00540621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 Богородицкого района</w:t>
      </w:r>
      <w:r w:rsidR="000649C1">
        <w:rPr>
          <w:rFonts w:ascii="Times New Roman" w:hAnsi="Times New Roman" w:cs="Times New Roman"/>
          <w:sz w:val="28"/>
          <w:szCs w:val="28"/>
        </w:rPr>
        <w:t>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b/>
          <w:sz w:val="28"/>
          <w:szCs w:val="28"/>
          <w:lang w:eastAsia="ru-RU"/>
        </w:rPr>
        <w:t>2. Представление агитационных материалов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2.1. В период избирательной кампании на выборах депутатов </w:t>
      </w:r>
      <w:r w:rsidR="000649C1" w:rsidRPr="00540621">
        <w:rPr>
          <w:rFonts w:ascii="Times New Roman" w:hAnsi="Times New Roman" w:cs="Times New Roman"/>
          <w:sz w:val="28"/>
          <w:szCs w:val="28"/>
        </w:rPr>
        <w:t>представительных органов муниципальных образований Богородицкого района</w:t>
      </w:r>
      <w:r w:rsidR="000649C1">
        <w:rPr>
          <w:rFonts w:ascii="Times New Roman" w:hAnsi="Times New Roman" w:cs="Times New Roman"/>
          <w:sz w:val="28"/>
          <w:szCs w:val="28"/>
        </w:rPr>
        <w:t xml:space="preserve">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кандидаты вправе в порядке, установленном действующим законодательством Российской Федерации, беспрепятственно выпускать и распространять печатные, аудиовизуальные и иные агитационные материалы (далее - агитационные материалы).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требованиями, предусмотренными пунктом 3 статьи 54 Федерального закона от 12.06.2002 № 67-ФЗ 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Федерац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>ии»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и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иных выборных органов местного самоуправления», до начала распространения агитац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>ионных материалов на территории</w:t>
      </w:r>
      <w:proofErr w:type="gramEnd"/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 xml:space="preserve">Богородицкий район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в территориальную избирательную комиссию Богородицкого района Тульской области, осуществляющую полномочия окружных избирательных комиссий </w:t>
      </w:r>
      <w:proofErr w:type="spellStart"/>
      <w:r w:rsidR="00A642AF">
        <w:rPr>
          <w:rFonts w:ascii="Times New Roman" w:hAnsi="Times New Roman" w:cs="Times New Roman"/>
          <w:sz w:val="28"/>
          <w:szCs w:val="28"/>
          <w:lang w:eastAsia="ru-RU"/>
        </w:rPr>
        <w:t>пятимандатных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избирательных округов 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№ 1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Бахметьевский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№ 2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Малевский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Бахметьевское</w:t>
      </w:r>
      <w:proofErr w:type="spellEnd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созыва; № 1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Бегичевский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№ 2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Романцевский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Бегичевское</w:t>
      </w:r>
      <w:proofErr w:type="spellEnd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созыва; № 1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Иевлевский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№ 2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Новопокровский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Иевлевское</w:t>
      </w:r>
      <w:proofErr w:type="spellEnd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созыва;</w:t>
      </w:r>
      <w:proofErr w:type="gramEnd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№ 1</w:t>
      </w:r>
      <w:r w:rsidR="00A642AF" w:rsidRPr="00A642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642AF" w:rsidRPr="000649C1">
        <w:rPr>
          <w:rFonts w:ascii="Times New Roman" w:hAnsi="Times New Roman" w:cs="Times New Roman"/>
          <w:sz w:val="28"/>
          <w:szCs w:val="28"/>
          <w:lang w:eastAsia="ru-RU"/>
        </w:rPr>
        <w:t>Энергетик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№ 2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642AF" w:rsidRPr="000649C1">
        <w:rPr>
          <w:rFonts w:ascii="Times New Roman" w:hAnsi="Times New Roman" w:cs="Times New Roman"/>
          <w:sz w:val="28"/>
          <w:szCs w:val="28"/>
          <w:lang w:eastAsia="ru-RU"/>
        </w:rPr>
        <w:t>Сахарник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№ 3 </w:t>
      </w:r>
      <w:r w:rsidR="00A642AF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Левинский</w:t>
      </w:r>
      <w:proofErr w:type="spellEnd"/>
      <w:r w:rsidR="00A642A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Собрания депутатов муниципального образования </w:t>
      </w:r>
      <w:proofErr w:type="spellStart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0649C1"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 созыва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(далее-Комиссия) должны быть представлены следующие материалы: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1) для печатных агитационных материалов - их экземпляры или копии;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2) для аудиовизуальных агитационных материалов - их экземпляры;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3) для иных агитационных материалов - их фотографии.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2.3. Вместе с указанными материалами должны быть также представлены сведения о месте нахождения организации (адресе места жительства лица), изготовившей и заказавшей (изготовившего и заказавшего) эти агитационные материалы.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2.4. В случае использования в агитационных материалах изображения и (или) высказываний физического лица, которое допускается только с письменного согласия данного физического лица, вместе с указанными материалами должен быть представлен </w:t>
      </w:r>
      <w:r w:rsidRPr="000649C1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, подтверждающий такое согласие.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2.5.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Представление вышеуказанных материалов осуществляют кандидаты, уполномоченные представители по финансовым вопросам.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2.6.</w:t>
      </w:r>
      <w:r w:rsidR="00064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Представление материалов в Комиссию осуществляется кандидатами, уполномоченными представителями по финансовым вопросам при предъявлении паспорта или документа, заменяющего паспорт гражданина.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3. Прием агитационных материалов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3.1. Прием вышеуказанных материалов вместе с приложенными к ним сведениями и документами (далее – прием агитационных материалов) осуществляют члены Комиссии с правом решающего голоса.</w:t>
      </w:r>
    </w:p>
    <w:p w:rsidR="002E550C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3.2. Прием агитационных материалов в Комиссии производится в рабочее время Комиссии: понедельник, вторник, среда, четверг с 9-00 часов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 18-00 часов, пятница с 9-00 часов до 17-00 часов; перерыв на обед с 12-00 часов до 12-48 часов.</w:t>
      </w:r>
    </w:p>
    <w:p w:rsidR="004738D0" w:rsidRPr="000649C1" w:rsidRDefault="004738D0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4. Проверка агитационного материала на соблюдение отдельных требований закона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4.1. Уполномоченный член Комиссии, осуществляющий прием агитационных материалов осуществляет проверку соблюдения следующих требований закона: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1) наличие самого агитационного материала (его экземпляра, копии, фотографии);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2) в печатном и аудиовизуальном агитационном материале наличие и полнота сведений, предусмотренных пунктом 2 статьи 54 Федерального закона от 12.06.2002 № 67-ФЗ «Об основных гарантиях избирательных прав и права на участие в референдуме граждан Российской Федерации;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3) наличие и полнота сведений, предусмотренных пунктом 3 статьи 54 Федерального закона от 12.06.2002 № 67-ФЗ «Об основных гарантиях избирательных прав и права на участие в референдуме гр</w:t>
      </w:r>
      <w:r w:rsidR="003519FD">
        <w:rPr>
          <w:rFonts w:ascii="Times New Roman" w:hAnsi="Times New Roman" w:cs="Times New Roman"/>
          <w:sz w:val="28"/>
          <w:szCs w:val="28"/>
          <w:lang w:eastAsia="ru-RU"/>
        </w:rPr>
        <w:t>аждан Российской Федерации»;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4) наличие документа, подтверждающего согласие физического лица на использование его изображения и (или) высказываний, предусмотренного пунктом 9 статьи 48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представления в Комиссию агитационных материалов в электронной или иной форме на специальных носителях (кассеты, дискеты, оптические диски, в том числе CD-R, CD-RW, </w:t>
      </w:r>
      <w:r w:rsidRPr="000649C1">
        <w:rPr>
          <w:rFonts w:ascii="Times New Roman" w:hAnsi="Times New Roman" w:cs="Times New Roman"/>
          <w:sz w:val="28"/>
          <w:szCs w:val="28"/>
          <w:lang w:val="en-GB" w:eastAsia="ru-RU"/>
        </w:rPr>
        <w:t>DVD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, накопители типа USB </w:t>
      </w:r>
      <w:proofErr w:type="spell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>Flash</w:t>
      </w:r>
      <w:proofErr w:type="spellEnd"/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>Drive</w:t>
      </w:r>
      <w:proofErr w:type="spellEnd"/>
      <w:r w:rsidRPr="000649C1">
        <w:rPr>
          <w:rFonts w:ascii="Times New Roman" w:hAnsi="Times New Roman" w:cs="Times New Roman"/>
          <w:sz w:val="28"/>
          <w:szCs w:val="28"/>
          <w:lang w:eastAsia="ru-RU"/>
        </w:rPr>
        <w:t>, иные носители), уполномоченным членом Комиссии с привлечением специалистов аппарата Комиссии осуществляется проверка технической возможности безопасного чтения (воспроизведения) информации с указанных носителей, после чего осуществляется вышеуказанная проверка соблюдения требований закона.</w:t>
      </w:r>
      <w:proofErr w:type="gramEnd"/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4.3. По результатам проверки членом Комиссии в случае соблюдения вышеуказанных требований закона оформляется акт о приеме агитационного материала (Приложение 1).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4.4. В случае несоблюдения вышеуказанных требований закона оформляется акт о приеме агитационного материала, в котором указывается, какое требование закона не соблюдено (Приложение 2).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4.5. Акт о приеме агитационного материала составляется в двух экземплярах, на которых член Комиссии ставит свою подпись, которая заверяется специальной печатью (штампом). Уполномо</w:t>
      </w:r>
      <w:r w:rsidR="003519FD">
        <w:rPr>
          <w:rFonts w:ascii="Times New Roman" w:hAnsi="Times New Roman" w:cs="Times New Roman"/>
          <w:sz w:val="28"/>
          <w:szCs w:val="28"/>
          <w:lang w:eastAsia="ru-RU"/>
        </w:rPr>
        <w:t xml:space="preserve">ченный представитель, кандидат </w:t>
      </w:r>
      <w:r w:rsidRPr="000649C1">
        <w:rPr>
          <w:rFonts w:ascii="Times New Roman" w:hAnsi="Times New Roman" w:cs="Times New Roman"/>
          <w:sz w:val="28"/>
          <w:szCs w:val="28"/>
          <w:lang w:eastAsia="ru-RU"/>
        </w:rPr>
        <w:t>также ставит свою подпись в обоих экземплярах.</w:t>
      </w:r>
    </w:p>
    <w:p w:rsidR="002E550C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4.6. Один экземпляр указанного акта передается уполномоченному представителю, кандидату, второй приобщается к представленному агитационному материалу.</w:t>
      </w:r>
    </w:p>
    <w:p w:rsidR="00A642AF" w:rsidRPr="000649C1" w:rsidRDefault="00A642AF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3519FD" w:rsidRDefault="002E550C" w:rsidP="003519FD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519F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5. Проверка агитационного материала на соблюдение требований закона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0649C1">
        <w:rPr>
          <w:rFonts w:ascii="Times New Roman" w:hAnsi="Times New Roman" w:cs="Times New Roman"/>
          <w:sz w:val="28"/>
          <w:szCs w:val="28"/>
          <w:lang w:eastAsia="ru-RU"/>
        </w:rPr>
        <w:t>Для проведения проверки агитационных материалов на соблюдение требований закона, помимо указанных в разделе 4, в том числе на соблюдение требования об оплате изготовления агитационного материала за счет средств соответствующего избирательного фонда, агитационные материалы передаются в созданную при Комиссии Контрольно-ревизионную службу (далее – КРС).</w:t>
      </w:r>
      <w:proofErr w:type="gramEnd"/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5.2. КРС осуществляет проверку агитационных материалов в соответствии с установленной компетенцией. О результатах проверки, проведенной КРС, инфор</w:t>
      </w:r>
      <w:r w:rsidR="003519FD">
        <w:rPr>
          <w:rFonts w:ascii="Times New Roman" w:hAnsi="Times New Roman" w:cs="Times New Roman"/>
          <w:sz w:val="28"/>
          <w:szCs w:val="28"/>
          <w:lang w:eastAsia="ru-RU"/>
        </w:rPr>
        <w:t>мируется председатель Комиссии.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3519FD" w:rsidRDefault="002E550C" w:rsidP="003519FD">
      <w:pPr>
        <w:pStyle w:val="a9"/>
        <w:spacing w:line="360" w:lineRule="exact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519FD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6. Учет и хранение агитационных материалов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6.1. Учет и хранение агитационных материалов в период избирательной кампании осуществляется отдельно по каждому, кандидату.</w:t>
      </w:r>
    </w:p>
    <w:p w:rsidR="002E550C" w:rsidRPr="000649C1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>6.2. Доступ к агитационным материалам осуществляется с ра</w:t>
      </w:r>
      <w:r w:rsidR="003519FD">
        <w:rPr>
          <w:rFonts w:ascii="Times New Roman" w:hAnsi="Times New Roman" w:cs="Times New Roman"/>
          <w:sz w:val="28"/>
          <w:szCs w:val="28"/>
          <w:lang w:eastAsia="ru-RU"/>
        </w:rPr>
        <w:t>зрешения председателя комиссии.</w:t>
      </w:r>
    </w:p>
    <w:p w:rsidR="003519FD" w:rsidRDefault="002E550C" w:rsidP="000649C1">
      <w:pPr>
        <w:pStyle w:val="a9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3519FD" w:rsidSect="008C0B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0649C1">
        <w:rPr>
          <w:rFonts w:ascii="Times New Roman" w:hAnsi="Times New Roman" w:cs="Times New Roman"/>
          <w:sz w:val="28"/>
          <w:szCs w:val="28"/>
          <w:lang w:eastAsia="ru-RU"/>
        </w:rPr>
        <w:t xml:space="preserve">6.3. После официального опубликования результатов выборов агитационные материалы передаются в </w:t>
      </w:r>
      <w:r w:rsidR="003519FD">
        <w:rPr>
          <w:rFonts w:ascii="Times New Roman" w:hAnsi="Times New Roman" w:cs="Times New Roman"/>
          <w:sz w:val="28"/>
          <w:szCs w:val="28"/>
          <w:lang w:eastAsia="ru-RU"/>
        </w:rPr>
        <w:t>архив в установленном порядке.</w:t>
      </w:r>
    </w:p>
    <w:p w:rsidR="002E550C" w:rsidRPr="003519FD" w:rsidRDefault="002E550C" w:rsidP="003519F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848F8" w:rsidRDefault="002E550C" w:rsidP="003519F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>к Положению о порядке приема агитационных</w:t>
      </w:r>
      <w:r w:rsidR="006848F8">
        <w:rPr>
          <w:rFonts w:ascii="Times New Roman" w:hAnsi="Times New Roman" w:cs="Times New Roman"/>
          <w:sz w:val="24"/>
          <w:szCs w:val="24"/>
        </w:rPr>
        <w:t xml:space="preserve"> материалов</w:t>
      </w:r>
    </w:p>
    <w:p w:rsidR="006848F8" w:rsidRDefault="002E550C" w:rsidP="003519F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 xml:space="preserve">на </w:t>
      </w:r>
      <w:r w:rsidR="003519FD" w:rsidRPr="003519FD">
        <w:rPr>
          <w:rFonts w:ascii="Times New Roman" w:hAnsi="Times New Roman" w:cs="Times New Roman"/>
          <w:sz w:val="24"/>
          <w:szCs w:val="24"/>
        </w:rPr>
        <w:t>выборах депутатов</w:t>
      </w:r>
      <w:r w:rsidR="006848F8">
        <w:rPr>
          <w:rFonts w:ascii="Times New Roman" w:hAnsi="Times New Roman" w:cs="Times New Roman"/>
          <w:sz w:val="24"/>
          <w:szCs w:val="24"/>
        </w:rPr>
        <w:t xml:space="preserve"> </w:t>
      </w:r>
      <w:r w:rsidR="003519FD" w:rsidRPr="003519FD">
        <w:rPr>
          <w:rFonts w:ascii="Times New Roman" w:hAnsi="Times New Roman" w:cs="Times New Roman"/>
          <w:sz w:val="24"/>
          <w:szCs w:val="24"/>
        </w:rPr>
        <w:t xml:space="preserve">представительных </w:t>
      </w:r>
      <w:r w:rsidR="006848F8">
        <w:rPr>
          <w:rFonts w:ascii="Times New Roman" w:hAnsi="Times New Roman" w:cs="Times New Roman"/>
          <w:sz w:val="24"/>
          <w:szCs w:val="24"/>
        </w:rPr>
        <w:t>органов</w:t>
      </w:r>
    </w:p>
    <w:p w:rsidR="003519FD" w:rsidRDefault="003519FD" w:rsidP="003519F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 w:rsidR="006848F8">
        <w:rPr>
          <w:rFonts w:ascii="Times New Roman" w:hAnsi="Times New Roman" w:cs="Times New Roman"/>
          <w:sz w:val="24"/>
          <w:szCs w:val="24"/>
        </w:rPr>
        <w:t xml:space="preserve"> </w:t>
      </w:r>
      <w:r w:rsidRPr="003519FD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6848F8" w:rsidRPr="003519FD" w:rsidRDefault="006848F8" w:rsidP="003519F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2E550C" w:rsidRPr="005A2F24" w:rsidRDefault="002E550C" w:rsidP="005A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E550C" w:rsidRPr="005A2F24" w:rsidRDefault="002E550C" w:rsidP="005A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приеме агитационного материала</w:t>
      </w:r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________________ 201</w:t>
      </w:r>
      <w:r w:rsidR="006848F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 час</w:t>
      </w:r>
      <w:proofErr w:type="gramStart"/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gramStart"/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ин.</w:t>
      </w:r>
    </w:p>
    <w:p w:rsidR="005A2F24" w:rsidRDefault="006848F8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 (Уполномоченным представителем) 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2E550C" w:rsidRPr="005A2F24" w:rsidRDefault="005A2F24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2E550C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2F24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2E550C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предъявившим __________________________________________________________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6808EC" w:rsidRPr="005A2F24" w:rsidRDefault="005A2F24" w:rsidP="006808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808EC" w:rsidRPr="005A2F24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(вид, серия, номер и дата выдачи документа, удостоверяющего личность,</w:t>
      </w:r>
      <w:proofErr w:type="gramEnd"/>
    </w:p>
    <w:p w:rsidR="002E550C" w:rsidRPr="005A2F24" w:rsidRDefault="005A2F24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6808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2E550C" w:rsidRPr="005A2F24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2F24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код органа, выдавшего документ, удостоверяющий личность)</w:t>
      </w:r>
    </w:p>
    <w:p w:rsidR="006808EC" w:rsidRDefault="00F14978" w:rsidP="006808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экземпляр (копия, фотография) печатного</w:t>
      </w:r>
      <w:r w:rsidR="002E550C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(аудиовизуального,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иного) агитационного</w:t>
      </w:r>
      <w:r w:rsidR="00680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материала: ______________________________________________________</w:t>
      </w:r>
    </w:p>
    <w:p w:rsidR="006808EC" w:rsidRPr="005A2F24" w:rsidRDefault="006808E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2F24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агитационного материала)</w:t>
      </w:r>
    </w:p>
    <w:p w:rsidR="002E550C" w:rsidRPr="005A2F24" w:rsidRDefault="005A2F24" w:rsidP="006808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808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носителе</w:t>
      </w:r>
      <w:r w:rsidR="002F7D16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2E550C" w:rsidRPr="0079419E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9419E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носителя:</w:t>
      </w:r>
      <w:proofErr w:type="gramEnd"/>
      <w:r w:rsidRPr="007941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9419E">
        <w:rPr>
          <w:rFonts w:ascii="Times New Roman" w:eastAsia="Times New Roman" w:hAnsi="Times New Roman" w:cs="Times New Roman"/>
          <w:sz w:val="20"/>
          <w:szCs w:val="20"/>
          <w:lang w:eastAsia="ru-RU"/>
        </w:rPr>
        <w:t>CD-R, DVD-R, DVD+R, иное)</w:t>
      </w:r>
      <w:proofErr w:type="gramEnd"/>
    </w:p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5A2F24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членом комиссии проведена проверка соблюдения требований закона:</w:t>
      </w:r>
    </w:p>
    <w:p w:rsidR="002E550C" w:rsidRPr="005A2F24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самого агитационного материала (его экземпляра, копии, фотографии);</w:t>
      </w:r>
    </w:p>
    <w:p w:rsidR="002E550C" w:rsidRPr="005A2F24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печатном и аудиовизуальном агитационном материале наличие и полнота сведений, предусмотренных пунктом 2 статьи 54 Федеральног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закона от 12.06.2002 N 67-ФЗ «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референдум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 граждан Российской Федерации»;</w:t>
      </w:r>
    </w:p>
    <w:p w:rsidR="002E550C" w:rsidRPr="005A2F24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наличие и полнота сведений, предусмотренных пунктом 3 статьи 54 Федерального закона от 12.06.2002 N 67-ФЗ 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референдум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 граждан Российской Федерации»;</w:t>
      </w:r>
    </w:p>
    <w:p w:rsidR="002E550C" w:rsidRPr="005A2F24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документа, подтверждающего согласие физического лица на использование его изображения и (или) высказываний, предусмотренного пунктом 9 статьи 48 Федеральног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закона от 12.06.2002 N 67-ФЗ «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референдум</w:t>
      </w:r>
      <w:r w:rsidR="00F14978"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 граждан Российской Федерации».</w:t>
      </w:r>
    </w:p>
    <w:p w:rsid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требования закона соблюдены.</w:t>
      </w:r>
    </w:p>
    <w:p w:rsidR="0079419E" w:rsidRPr="005A2F24" w:rsidRDefault="0079419E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14978" w:rsidRPr="005A2F24" w:rsidTr="002F7D16">
        <w:tc>
          <w:tcPr>
            <w:tcW w:w="4785" w:type="dxa"/>
          </w:tcPr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</w:t>
            </w:r>
          </w:p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F14978" w:rsidRPr="0079419E" w:rsidRDefault="00F14978" w:rsidP="005A2F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инициалы, фамилия)</w:t>
            </w:r>
          </w:p>
        </w:tc>
        <w:tc>
          <w:tcPr>
            <w:tcW w:w="4785" w:type="dxa"/>
          </w:tcPr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член комиссии</w:t>
            </w:r>
          </w:p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7941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F14978" w:rsidRPr="0079419E" w:rsidRDefault="00F14978" w:rsidP="005A2F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инициалы, фамилия)</w:t>
            </w:r>
          </w:p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4978" w:rsidRPr="005A2F24" w:rsidRDefault="00F14978" w:rsidP="005A2F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избирательной комиссии</w:t>
            </w:r>
          </w:p>
        </w:tc>
      </w:tr>
    </w:tbl>
    <w:p w:rsidR="002E550C" w:rsidRPr="005A2F24" w:rsidRDefault="002E550C" w:rsidP="005A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19E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Настоящий акт оформляется в двух экземплярах, один из которых незамедлительно выдается кандидату, второй - приобщаетс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к представленным агитационным </w:t>
      </w:r>
      <w:r w:rsidRP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материалам.</w:t>
      </w:r>
    </w:p>
    <w:p w:rsidR="0079419E" w:rsidRPr="005A2F24" w:rsidRDefault="0079419E" w:rsidP="00794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9419E" w:rsidRPr="005A2F24" w:rsidSect="008C0B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2E550C" w:rsidRPr="002E550C" w:rsidRDefault="002E550C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2</w:t>
      </w:r>
    </w:p>
    <w:p w:rsidR="002F7D16" w:rsidRDefault="002F7D16" w:rsidP="002F7D1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>к Положению о порядке приема агитационных</w:t>
      </w:r>
      <w:r>
        <w:rPr>
          <w:rFonts w:ascii="Times New Roman" w:hAnsi="Times New Roman" w:cs="Times New Roman"/>
          <w:sz w:val="24"/>
          <w:szCs w:val="24"/>
        </w:rPr>
        <w:t xml:space="preserve"> материалов</w:t>
      </w:r>
    </w:p>
    <w:p w:rsidR="002F7D16" w:rsidRDefault="002F7D16" w:rsidP="002F7D1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>на выборах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9FD">
        <w:rPr>
          <w:rFonts w:ascii="Times New Roman" w:hAnsi="Times New Roman" w:cs="Times New Roman"/>
          <w:sz w:val="24"/>
          <w:szCs w:val="24"/>
        </w:rPr>
        <w:t xml:space="preserve">представительных </w:t>
      </w:r>
      <w:r>
        <w:rPr>
          <w:rFonts w:ascii="Times New Roman" w:hAnsi="Times New Roman" w:cs="Times New Roman"/>
          <w:sz w:val="24"/>
          <w:szCs w:val="24"/>
        </w:rPr>
        <w:t>органов</w:t>
      </w:r>
    </w:p>
    <w:p w:rsidR="002F7D16" w:rsidRDefault="002F7D16" w:rsidP="002F7D1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3519FD">
        <w:rPr>
          <w:rFonts w:ascii="Times New Roman" w:hAnsi="Times New Roman" w:cs="Times New Roman"/>
          <w:sz w:val="24"/>
          <w:szCs w:val="24"/>
        </w:rPr>
        <w:t>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19FD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2E550C" w:rsidRPr="002E550C" w:rsidRDefault="002E550C" w:rsidP="002E55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2E550C" w:rsidRDefault="002E550C" w:rsidP="002E5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</w:p>
    <w:p w:rsidR="002E550C" w:rsidRPr="002E550C" w:rsidRDefault="002E550C" w:rsidP="002E5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приеме агитационного материала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2E550C" w:rsidRDefault="0079419E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"____" ________________ 2018</w:t>
      </w:r>
      <w:r w:rsidR="002E550C"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в ______ час</w:t>
      </w:r>
      <w:proofErr w:type="gramStart"/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gramStart"/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ин.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Кандидатом (Уполномоченным представителем) 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предъявившим ___________________________________________________________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E550C" w:rsidRPr="002E550C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(вид, серия, номер и дата выдачи документа, удостоверяющего личность,</w:t>
      </w:r>
      <w:proofErr w:type="gramEnd"/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2E550C" w:rsidRPr="002E550C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код органа, выдавшего документ, удостоверяющий личность)</w:t>
      </w:r>
    </w:p>
    <w:p w:rsidR="002E550C" w:rsidRPr="002E550C" w:rsidRDefault="005A2F24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 экземпляр (копия, фотография) </w:t>
      </w:r>
      <w:r w:rsidR="002E550C"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печатного (аудиовизуального,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50C"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иного) агитационного материала: 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2E550C" w:rsidRPr="002E550C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агитационного материала)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носителе _______________________________________________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2E550C" w:rsidRPr="002E550C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(вид носителя:</w:t>
      </w:r>
      <w:proofErr w:type="gramEnd"/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E550C">
        <w:rPr>
          <w:rFonts w:ascii="Times New Roman" w:eastAsia="Times New Roman" w:hAnsi="Times New Roman" w:cs="Times New Roman"/>
          <w:sz w:val="20"/>
          <w:szCs w:val="20"/>
          <w:lang w:eastAsia="ru-RU"/>
        </w:rPr>
        <w:t>CD-R, DVD-R, DVD+R, иное)</w:t>
      </w:r>
      <w:proofErr w:type="gramEnd"/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 членом комиссии проведена проверка соблюдения требований закона:</w:t>
      </w: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самого агитационного материала (его экземпляра, копии, фотографии);</w:t>
      </w: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печатном и аудиовизуальном агитационном материале наличие и полнота сведений, предусмотренных пунктом 2 статьи 54 Фед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ерального закона от 12.06.2002 № 67-ФЗ «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граждан Российской Федерации»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наличие и полнота сведений, предусмотренных пунктом 3 статьи 54 Фед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ерального закона от 12.06.2002 №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67-ФЗ 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граждан Российской Федерации»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документа, подтверждающего согласие физического лица на использование его изображения и (или) высказываний, предусмотренного пунктом 9 статьи 48 Фед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ерального закона от 12.06.2002 №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67-ФЗ 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</w:t>
      </w:r>
      <w:r w:rsidR="005A2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граждан Российской Федерации»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550C" w:rsidRP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Установлено, что не соблюдено следующее требование закона: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E550C" w:rsidRPr="0079419E" w:rsidRDefault="002E550C" w:rsidP="00794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419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(указание на то, какое именно требование закона не соблюдено)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50C" w:rsidRDefault="002E550C" w:rsidP="007941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6 статьи 54 Федеральног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закона от 12.06.2002 N 67-ФЗ «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гарантиях избирательных прав и права на участие в референду</w:t>
      </w:r>
      <w:r w:rsidR="007941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граждан Российской Федерации»</w:t>
      </w:r>
      <w:r w:rsidRPr="002E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 агитационного материала с нарушением указанного требования закона ЗАПРЕЩАЕТСЯ.</w:t>
      </w:r>
    </w:p>
    <w:p w:rsidR="0079419E" w:rsidRPr="002E550C" w:rsidRDefault="0079419E" w:rsidP="002E5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9419E" w:rsidRPr="005A2F24" w:rsidTr="00A62B36">
        <w:tc>
          <w:tcPr>
            <w:tcW w:w="4785" w:type="dxa"/>
          </w:tcPr>
          <w:p w:rsidR="0079419E" w:rsidRPr="005A2F24" w:rsidRDefault="0079419E" w:rsidP="00A62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</w:t>
            </w:r>
          </w:p>
          <w:p w:rsidR="0079419E" w:rsidRPr="005A2F24" w:rsidRDefault="0079419E" w:rsidP="00A62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79419E" w:rsidRPr="0079419E" w:rsidRDefault="0079419E" w:rsidP="00A62B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инициалы, фамилия)</w:t>
            </w:r>
          </w:p>
        </w:tc>
        <w:tc>
          <w:tcPr>
            <w:tcW w:w="4785" w:type="dxa"/>
          </w:tcPr>
          <w:p w:rsidR="0079419E" w:rsidRPr="005A2F24" w:rsidRDefault="0079419E" w:rsidP="00A62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член комиссии</w:t>
            </w:r>
          </w:p>
          <w:p w:rsidR="0079419E" w:rsidRPr="005A2F24" w:rsidRDefault="0079419E" w:rsidP="00A62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:rsidR="0079419E" w:rsidRPr="0079419E" w:rsidRDefault="0079419E" w:rsidP="00A62B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41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инициалы, фамилия)</w:t>
            </w:r>
          </w:p>
          <w:p w:rsidR="0079419E" w:rsidRPr="005A2F24" w:rsidRDefault="0079419E" w:rsidP="00A62B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2AF" w:rsidRPr="005A2F24" w:rsidRDefault="0079419E" w:rsidP="00A642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избирательной комиссии</w:t>
            </w:r>
          </w:p>
        </w:tc>
      </w:tr>
    </w:tbl>
    <w:p w:rsidR="002E550C" w:rsidRPr="002E550C" w:rsidRDefault="002E550C" w:rsidP="002E55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2E550C" w:rsidRPr="002E550C" w:rsidSect="008C0B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40621" w:rsidRPr="00540621" w:rsidRDefault="00540621" w:rsidP="00D146F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40621" w:rsidRPr="00540621" w:rsidSect="0013007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891AD9"/>
    <w:multiLevelType w:val="hybridMultilevel"/>
    <w:tmpl w:val="A42A5EF8"/>
    <w:lvl w:ilvl="0" w:tplc="D53263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7B66265"/>
    <w:multiLevelType w:val="hybridMultilevel"/>
    <w:tmpl w:val="AECEB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E5E"/>
    <w:rsid w:val="000649C1"/>
    <w:rsid w:val="000F4379"/>
    <w:rsid w:val="000F7E27"/>
    <w:rsid w:val="0024526A"/>
    <w:rsid w:val="002E326C"/>
    <w:rsid w:val="002E550C"/>
    <w:rsid w:val="002F7D16"/>
    <w:rsid w:val="003519FD"/>
    <w:rsid w:val="003830B8"/>
    <w:rsid w:val="0039334F"/>
    <w:rsid w:val="004738D0"/>
    <w:rsid w:val="00540621"/>
    <w:rsid w:val="00562F67"/>
    <w:rsid w:val="005A2F24"/>
    <w:rsid w:val="006808EC"/>
    <w:rsid w:val="006848F8"/>
    <w:rsid w:val="0079419E"/>
    <w:rsid w:val="009346EC"/>
    <w:rsid w:val="009B0BA8"/>
    <w:rsid w:val="00A642AF"/>
    <w:rsid w:val="00BE2509"/>
    <w:rsid w:val="00D079D3"/>
    <w:rsid w:val="00D146F0"/>
    <w:rsid w:val="00D20E5E"/>
    <w:rsid w:val="00D329ED"/>
    <w:rsid w:val="00EF5484"/>
    <w:rsid w:val="00F14978"/>
    <w:rsid w:val="00F47EA1"/>
    <w:rsid w:val="00FD4CF7"/>
    <w:rsid w:val="00FE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0E5E"/>
    <w:pPr>
      <w:ind w:left="720"/>
      <w:contextualSpacing/>
    </w:pPr>
  </w:style>
  <w:style w:type="paragraph" w:styleId="a4">
    <w:name w:val="Body Text"/>
    <w:basedOn w:val="a"/>
    <w:link w:val="a5"/>
    <w:rsid w:val="00BE25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E25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0F437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3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9E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40621"/>
    <w:pPr>
      <w:spacing w:after="0" w:line="240" w:lineRule="auto"/>
    </w:pPr>
  </w:style>
  <w:style w:type="paragraph" w:styleId="aa">
    <w:name w:val="Body Text Indent"/>
    <w:basedOn w:val="a"/>
    <w:link w:val="ab"/>
    <w:uiPriority w:val="99"/>
    <w:semiHidden/>
    <w:unhideWhenUsed/>
    <w:rsid w:val="002E55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E550C"/>
  </w:style>
  <w:style w:type="table" w:styleId="ac">
    <w:name w:val="Table Grid"/>
    <w:basedOn w:val="a1"/>
    <w:uiPriority w:val="59"/>
    <w:rsid w:val="00F1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roditsk.tul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2235</Words>
  <Characters>12744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12</cp:revision>
  <cp:lastPrinted>2018-07-09T13:31:00Z</cp:lastPrinted>
  <dcterms:created xsi:type="dcterms:W3CDTF">2018-06-29T12:51:00Z</dcterms:created>
  <dcterms:modified xsi:type="dcterms:W3CDTF">2018-07-09T13:57:00Z</dcterms:modified>
</cp:coreProperties>
</file>